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1838"/>
        <w:gridCol w:w="839"/>
        <w:gridCol w:w="2108"/>
      </w:tblGrid>
      <w:tr w:rsidR="00ED0F6A" w:rsidRPr="00ED0F6A" w:rsidTr="00171DF5">
        <w:tc>
          <w:tcPr>
            <w:tcW w:w="946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0F6A" w:rsidRPr="00ED0F6A" w:rsidRDefault="00ED0F6A" w:rsidP="00ED0F6A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gramStart"/>
            <w:r w:rsidRPr="00ED0F6A">
              <w:rPr>
                <w:rFonts w:ascii="Times New Roman" w:hAnsi="Times New Roman" w:cs="Times New Roman"/>
                <w:b/>
                <w:sz w:val="36"/>
                <w:szCs w:val="28"/>
              </w:rPr>
              <w:t>Р</w:t>
            </w:r>
            <w:proofErr w:type="gramEnd"/>
            <w:r w:rsidRPr="00ED0F6A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Е Ш Е Н И Е</w:t>
            </w:r>
          </w:p>
          <w:p w:rsidR="00ED0F6A" w:rsidRPr="00ED0F6A" w:rsidRDefault="00ED0F6A" w:rsidP="00ED0F6A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D0F6A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С О В Е ТА   Д Е </w:t>
            </w:r>
            <w:proofErr w:type="gramStart"/>
            <w:r w:rsidRPr="00ED0F6A">
              <w:rPr>
                <w:rFonts w:ascii="Times New Roman" w:hAnsi="Times New Roman" w:cs="Times New Roman"/>
                <w:b/>
                <w:sz w:val="36"/>
                <w:szCs w:val="28"/>
              </w:rPr>
              <w:t>П</w:t>
            </w:r>
            <w:proofErr w:type="gramEnd"/>
            <w:r w:rsidRPr="00ED0F6A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У Т А Т О В</w:t>
            </w:r>
          </w:p>
          <w:p w:rsidR="00ED0F6A" w:rsidRPr="00ED0F6A" w:rsidRDefault="00ED0F6A" w:rsidP="00ED0F6A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6A">
              <w:rPr>
                <w:rFonts w:ascii="Times New Roman" w:hAnsi="Times New Roman" w:cs="Times New Roman"/>
                <w:b/>
                <w:sz w:val="32"/>
                <w:szCs w:val="28"/>
              </w:rPr>
              <w:t>МУНИЦИПАЛЬНОГО ОБРАЗОВАНИЯ</w:t>
            </w:r>
          </w:p>
          <w:p w:rsidR="00ED0F6A" w:rsidRPr="00ED0F6A" w:rsidRDefault="00ED0F6A" w:rsidP="00ED0F6A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 С К И Й</w:t>
            </w:r>
            <w:r w:rsidRPr="00ED0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СЕЛЬСОВЕТ</w:t>
            </w:r>
          </w:p>
          <w:p w:rsidR="00ED0F6A" w:rsidRPr="00ED0F6A" w:rsidRDefault="00ED0F6A" w:rsidP="00ED0F6A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6A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ED0F6A" w:rsidRPr="00ED0F6A" w:rsidRDefault="00ED0F6A" w:rsidP="00ED0F6A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ED0F6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D0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ED0F6A" w:rsidRPr="00ED0F6A" w:rsidRDefault="00ED0F6A" w:rsidP="00ED0F6A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6A">
              <w:rPr>
                <w:rFonts w:ascii="Times New Roman" w:hAnsi="Times New Roman" w:cs="Times New Roman"/>
                <w:sz w:val="28"/>
                <w:szCs w:val="28"/>
              </w:rPr>
              <w:t>Четвертого созыва</w:t>
            </w:r>
          </w:p>
          <w:p w:rsidR="00ED0F6A" w:rsidRPr="00ED0F6A" w:rsidRDefault="00ED0F6A" w:rsidP="00ED0F6A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0F6A" w:rsidRPr="00ED0F6A" w:rsidTr="00171DF5">
        <w:tc>
          <w:tcPr>
            <w:tcW w:w="9465" w:type="dxa"/>
            <w:gridSpan w:val="4"/>
          </w:tcPr>
          <w:p w:rsidR="00ED0F6A" w:rsidRPr="00ED0F6A" w:rsidRDefault="00ED0F6A" w:rsidP="00ED0F6A">
            <w:pPr>
              <w:tabs>
                <w:tab w:val="left" w:pos="1728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F6A" w:rsidRPr="00ED0F6A" w:rsidTr="00171DF5">
        <w:trPr>
          <w:cantSplit/>
        </w:trPr>
        <w:tc>
          <w:tcPr>
            <w:tcW w:w="4680" w:type="dxa"/>
          </w:tcPr>
          <w:p w:rsidR="00ED0F6A" w:rsidRPr="00ED0F6A" w:rsidRDefault="00ED0F6A" w:rsidP="00ED0F6A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F6A" w:rsidRPr="00ED0F6A" w:rsidRDefault="00A7656E" w:rsidP="00ED0F6A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  <w:tc>
          <w:tcPr>
            <w:tcW w:w="839" w:type="dxa"/>
            <w:hideMark/>
          </w:tcPr>
          <w:p w:rsidR="00ED0F6A" w:rsidRPr="00ED0F6A" w:rsidRDefault="00ED0F6A" w:rsidP="00ED0F6A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F6A" w:rsidRPr="00ED0F6A" w:rsidRDefault="00A7656E" w:rsidP="003B756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18/7</w:t>
            </w:r>
            <w:r w:rsidR="003B75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</w:p>
        </w:tc>
      </w:tr>
      <w:tr w:rsidR="00ED0F6A" w:rsidRPr="00ED0F6A" w:rsidTr="00171DF5">
        <w:trPr>
          <w:cantSplit/>
        </w:trPr>
        <w:tc>
          <w:tcPr>
            <w:tcW w:w="4680" w:type="dxa"/>
            <w:hideMark/>
          </w:tcPr>
          <w:p w:rsidR="00ED0F6A" w:rsidRPr="00ED0F6A" w:rsidRDefault="00ED0F6A" w:rsidP="00ED0F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F6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ED0F6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F6A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07.04.2016</w:t>
            </w:r>
            <w:r w:rsidRPr="00ED0F6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6/27</w:t>
            </w:r>
            <w:r w:rsidRPr="00ED0F6A">
              <w:rPr>
                <w:rFonts w:ascii="Times New Roman" w:hAnsi="Times New Roman" w:cs="Times New Roman"/>
                <w:sz w:val="28"/>
                <w:szCs w:val="28"/>
              </w:rPr>
              <w:t xml:space="preserve">-рс «Об утверждении Положения о  предоставлении депутатами Совета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Вязовский</w:t>
            </w:r>
            <w:proofErr w:type="spellEnd"/>
            <w:r w:rsidRPr="00ED0F6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ED0F6A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ED0F6A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</w:t>
            </w:r>
            <w:proofErr w:type="gramEnd"/>
          </w:p>
        </w:tc>
        <w:tc>
          <w:tcPr>
            <w:tcW w:w="1838" w:type="dxa"/>
          </w:tcPr>
          <w:p w:rsidR="00ED0F6A" w:rsidRPr="00ED0F6A" w:rsidRDefault="00ED0F6A" w:rsidP="00ED0F6A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D0F6A" w:rsidRPr="00ED0F6A" w:rsidRDefault="00ED0F6A" w:rsidP="00ED0F6A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hideMark/>
          </w:tcPr>
          <w:p w:rsidR="00ED0F6A" w:rsidRPr="00ED0F6A" w:rsidRDefault="00ED0F6A" w:rsidP="00ED0F6A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0F6A" w:rsidRPr="00ED0F6A" w:rsidRDefault="00ED0F6A" w:rsidP="00ED0F6A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pStyle w:val="2"/>
        <w:shd w:val="clear" w:color="auto" w:fill="FFFFFF"/>
        <w:tabs>
          <w:tab w:val="left" w:pos="180"/>
        </w:tabs>
        <w:spacing w:after="0" w:afterAutospacing="0"/>
        <w:ind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proofErr w:type="gramStart"/>
      <w:r w:rsidRPr="00ED0F6A">
        <w:rPr>
          <w:b w:val="0"/>
          <w:sz w:val="28"/>
          <w:szCs w:val="28"/>
        </w:rPr>
        <w:t>Рассмотрев протест прок</w:t>
      </w:r>
      <w:r>
        <w:rPr>
          <w:b w:val="0"/>
          <w:sz w:val="28"/>
          <w:szCs w:val="28"/>
        </w:rPr>
        <w:t xml:space="preserve">уратуры </w:t>
      </w:r>
      <w:proofErr w:type="spellStart"/>
      <w:r>
        <w:rPr>
          <w:b w:val="0"/>
          <w:sz w:val="28"/>
          <w:szCs w:val="28"/>
        </w:rPr>
        <w:t>Ташлинского</w:t>
      </w:r>
      <w:proofErr w:type="spellEnd"/>
      <w:r>
        <w:rPr>
          <w:b w:val="0"/>
          <w:sz w:val="28"/>
          <w:szCs w:val="28"/>
        </w:rPr>
        <w:t xml:space="preserve"> района от 03</w:t>
      </w:r>
      <w:r w:rsidRPr="00ED0F6A">
        <w:rPr>
          <w:b w:val="0"/>
          <w:sz w:val="28"/>
          <w:szCs w:val="28"/>
        </w:rPr>
        <w:t>.03.2022 года № 07-01-2022, на основании Федерального закона от 6 октября 2003 года №131-ФЗ «Об общих принципах организации местного самоупр</w:t>
      </w:r>
      <w:r w:rsidR="003B7562">
        <w:rPr>
          <w:b w:val="0"/>
          <w:sz w:val="28"/>
          <w:szCs w:val="28"/>
        </w:rPr>
        <w:t>авления в Российской Федерации»</w:t>
      </w:r>
      <w:r w:rsidRPr="00ED0F6A">
        <w:rPr>
          <w:b w:val="0"/>
          <w:sz w:val="28"/>
          <w:szCs w:val="28"/>
        </w:rPr>
        <w:t>, Федерального закона от 25 декабря 2008 года № 273-Ф3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руководствуясь Уставом муниципального образования</w:t>
      </w:r>
      <w:proofErr w:type="gramEnd"/>
      <w:r w:rsidRPr="00ED0F6A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Вязовский</w:t>
      </w:r>
      <w:proofErr w:type="spellEnd"/>
      <w:r w:rsidRPr="00ED0F6A">
        <w:rPr>
          <w:b w:val="0"/>
          <w:sz w:val="28"/>
          <w:szCs w:val="28"/>
        </w:rPr>
        <w:t xml:space="preserve"> сельсовет </w:t>
      </w:r>
      <w:proofErr w:type="spellStart"/>
      <w:r w:rsidRPr="00ED0F6A">
        <w:rPr>
          <w:b w:val="0"/>
          <w:sz w:val="28"/>
          <w:szCs w:val="28"/>
        </w:rPr>
        <w:t>Ташлинского</w:t>
      </w:r>
      <w:proofErr w:type="spellEnd"/>
      <w:r w:rsidRPr="00ED0F6A">
        <w:rPr>
          <w:b w:val="0"/>
          <w:sz w:val="28"/>
          <w:szCs w:val="28"/>
        </w:rPr>
        <w:t xml:space="preserve"> района,</w:t>
      </w:r>
      <w:r w:rsidRPr="00ED0F6A">
        <w:rPr>
          <w:b w:val="0"/>
          <w:bCs w:val="0"/>
          <w:spacing w:val="2"/>
          <w:sz w:val="28"/>
          <w:szCs w:val="28"/>
        </w:rPr>
        <w:t xml:space="preserve"> Совет депутатов муниципального образования </w:t>
      </w:r>
      <w:proofErr w:type="spellStart"/>
      <w:r>
        <w:rPr>
          <w:b w:val="0"/>
          <w:bCs w:val="0"/>
          <w:spacing w:val="2"/>
          <w:sz w:val="28"/>
          <w:szCs w:val="28"/>
        </w:rPr>
        <w:t>Вязовский</w:t>
      </w:r>
      <w:proofErr w:type="spellEnd"/>
      <w:r w:rsidRPr="00ED0F6A">
        <w:rPr>
          <w:b w:val="0"/>
          <w:bCs w:val="0"/>
          <w:spacing w:val="2"/>
          <w:sz w:val="28"/>
          <w:szCs w:val="28"/>
        </w:rPr>
        <w:t xml:space="preserve"> сельсовет </w:t>
      </w:r>
      <w:proofErr w:type="spellStart"/>
      <w:r w:rsidRPr="00ED0F6A">
        <w:rPr>
          <w:b w:val="0"/>
          <w:bCs w:val="0"/>
          <w:spacing w:val="2"/>
          <w:sz w:val="28"/>
          <w:szCs w:val="28"/>
        </w:rPr>
        <w:t>Ташлинского</w:t>
      </w:r>
      <w:proofErr w:type="spellEnd"/>
      <w:r w:rsidRPr="00ED0F6A">
        <w:rPr>
          <w:b w:val="0"/>
          <w:bCs w:val="0"/>
          <w:spacing w:val="2"/>
          <w:sz w:val="28"/>
          <w:szCs w:val="28"/>
        </w:rPr>
        <w:t xml:space="preserve"> района Оренбургской области </w:t>
      </w:r>
    </w:p>
    <w:p w:rsidR="00ED0F6A" w:rsidRPr="00ED0F6A" w:rsidRDefault="00ED0F6A" w:rsidP="00ED0F6A">
      <w:pPr>
        <w:pStyle w:val="2"/>
        <w:shd w:val="clear" w:color="auto" w:fill="FFFFFF"/>
        <w:tabs>
          <w:tab w:val="left" w:pos="180"/>
        </w:tabs>
        <w:spacing w:after="0" w:afterAutospacing="0"/>
        <w:ind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proofErr w:type="gramStart"/>
      <w:r w:rsidRPr="00ED0F6A">
        <w:rPr>
          <w:b w:val="0"/>
          <w:bCs w:val="0"/>
          <w:spacing w:val="2"/>
          <w:sz w:val="28"/>
          <w:szCs w:val="28"/>
        </w:rPr>
        <w:t>Р</w:t>
      </w:r>
      <w:proofErr w:type="gramEnd"/>
      <w:r w:rsidRPr="00ED0F6A">
        <w:rPr>
          <w:b w:val="0"/>
          <w:bCs w:val="0"/>
          <w:spacing w:val="2"/>
          <w:sz w:val="28"/>
          <w:szCs w:val="28"/>
        </w:rPr>
        <w:t xml:space="preserve"> Е Ш И Л:</w:t>
      </w:r>
    </w:p>
    <w:p w:rsidR="00ED0F6A" w:rsidRPr="00ED0F6A" w:rsidRDefault="00ED0F6A" w:rsidP="00ED0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F6A">
        <w:rPr>
          <w:rFonts w:ascii="Times New Roman" w:hAnsi="Times New Roman" w:cs="Times New Roman"/>
          <w:bCs/>
          <w:spacing w:val="2"/>
          <w:sz w:val="28"/>
          <w:szCs w:val="28"/>
        </w:rPr>
        <w:lastRenderedPageBreak/>
        <w:t xml:space="preserve">1. </w:t>
      </w:r>
      <w:proofErr w:type="gramStart"/>
      <w:r w:rsidRPr="00ED0F6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Внести в решение Совета депутатов </w:t>
      </w:r>
      <w:r w:rsidRPr="00ED0F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ED0F6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D0F6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D0F6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07.04.2016</w:t>
      </w:r>
      <w:r w:rsidRPr="00ED0F6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6/27</w:t>
      </w:r>
      <w:r w:rsidRPr="00ED0F6A">
        <w:rPr>
          <w:rFonts w:ascii="Times New Roman" w:hAnsi="Times New Roman" w:cs="Times New Roman"/>
          <w:sz w:val="28"/>
          <w:szCs w:val="28"/>
        </w:rPr>
        <w:t xml:space="preserve">-рс «Об утверждении Положения о предоставлении депутатами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ED0F6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D0F6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D0F6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</w:t>
      </w:r>
      <w:proofErr w:type="gramEnd"/>
      <w:r w:rsidRPr="00ED0F6A">
        <w:rPr>
          <w:rFonts w:ascii="Times New Roman" w:hAnsi="Times New Roman" w:cs="Times New Roman"/>
          <w:sz w:val="28"/>
          <w:szCs w:val="28"/>
        </w:rPr>
        <w:t xml:space="preserve"> несовершеннолетних детей» изменения согласно приложению. </w:t>
      </w:r>
    </w:p>
    <w:p w:rsidR="00ED0F6A" w:rsidRPr="00ED0F6A" w:rsidRDefault="00ED0F6A" w:rsidP="00ED0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F6A">
        <w:rPr>
          <w:rFonts w:ascii="Times New Roman" w:hAnsi="Times New Roman" w:cs="Times New Roman"/>
          <w:sz w:val="28"/>
          <w:szCs w:val="28"/>
        </w:rPr>
        <w:t xml:space="preserve">2.  Организацию исполнения настоящего решения поручить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F6A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ED0F6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D0F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D0F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0F6A">
        <w:rPr>
          <w:rFonts w:ascii="Times New Roman" w:hAnsi="Times New Roman" w:cs="Times New Roman"/>
          <w:sz w:val="28"/>
          <w:szCs w:val="28"/>
        </w:rPr>
        <w:t xml:space="preserve"> Оренбургской области  </w:t>
      </w:r>
      <w:r>
        <w:rPr>
          <w:rFonts w:ascii="Times New Roman" w:hAnsi="Times New Roman" w:cs="Times New Roman"/>
          <w:sz w:val="28"/>
          <w:szCs w:val="28"/>
        </w:rPr>
        <w:t>Решетову Александру Николаевич</w:t>
      </w:r>
      <w:r w:rsidRPr="00ED0F6A">
        <w:rPr>
          <w:rFonts w:ascii="Times New Roman" w:hAnsi="Times New Roman" w:cs="Times New Roman"/>
          <w:sz w:val="28"/>
          <w:szCs w:val="28"/>
        </w:rPr>
        <w:t>у.</w:t>
      </w:r>
    </w:p>
    <w:p w:rsidR="00ED0F6A" w:rsidRPr="00ED0F6A" w:rsidRDefault="00ED0F6A" w:rsidP="00ED0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F6A">
        <w:rPr>
          <w:rFonts w:ascii="Times New Roman" w:hAnsi="Times New Roman" w:cs="Times New Roman"/>
          <w:sz w:val="28"/>
          <w:szCs w:val="28"/>
        </w:rPr>
        <w:t>3.  Настоящее решение вступает в силу с момента подписания.</w:t>
      </w:r>
    </w:p>
    <w:p w:rsidR="00ED0F6A" w:rsidRPr="00ED0F6A" w:rsidRDefault="00ED0F6A" w:rsidP="00ED0F6A">
      <w:pPr>
        <w:tabs>
          <w:tab w:val="left" w:pos="7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tabs>
          <w:tab w:val="left" w:pos="7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tabs>
          <w:tab w:val="left" w:pos="7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F6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Мишиева</w:t>
      </w:r>
      <w:proofErr w:type="spellEnd"/>
    </w:p>
    <w:p w:rsidR="00ED0F6A" w:rsidRPr="00ED0F6A" w:rsidRDefault="00ED0F6A" w:rsidP="00ED0F6A">
      <w:pPr>
        <w:tabs>
          <w:tab w:val="left" w:pos="7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F6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А.Н. Решетов</w:t>
      </w:r>
    </w:p>
    <w:p w:rsidR="00ED0F6A" w:rsidRPr="00ED0F6A" w:rsidRDefault="00ED0F6A" w:rsidP="00ED0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shd w:val="clear" w:color="auto" w:fill="FFFFFF"/>
        <w:spacing w:after="0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F6A">
        <w:rPr>
          <w:rFonts w:ascii="Times New Roman" w:hAnsi="Times New Roman" w:cs="Times New Roman"/>
          <w:color w:val="000000"/>
          <w:sz w:val="28"/>
          <w:szCs w:val="28"/>
        </w:rPr>
        <w:t xml:space="preserve">Разослано: </w:t>
      </w:r>
      <w:r w:rsidRPr="00ED0F6A">
        <w:rPr>
          <w:rFonts w:ascii="Times New Roman" w:hAnsi="Times New Roman" w:cs="Times New Roman"/>
          <w:sz w:val="28"/>
          <w:szCs w:val="28"/>
        </w:rPr>
        <w:t>администрации района, прокурору района, Управлению Министерства юстиции РФ по Оренбургской области, администрации сельсовета.</w:t>
      </w:r>
    </w:p>
    <w:p w:rsidR="00ED0F6A" w:rsidRPr="00ED0F6A" w:rsidRDefault="00ED0F6A" w:rsidP="00ED0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8"/>
          <w:szCs w:val="28"/>
        </w:rPr>
      </w:pPr>
      <w:r w:rsidRPr="00ED0F6A">
        <w:rPr>
          <w:sz w:val="28"/>
          <w:szCs w:val="28"/>
        </w:rPr>
        <w:lastRenderedPageBreak/>
        <w:tab/>
      </w:r>
      <w:r w:rsidRPr="00ED0F6A">
        <w:rPr>
          <w:b w:val="0"/>
          <w:bCs w:val="0"/>
          <w:spacing w:val="2"/>
          <w:sz w:val="28"/>
          <w:szCs w:val="28"/>
        </w:rPr>
        <w:t>Приложение</w:t>
      </w:r>
    </w:p>
    <w:p w:rsidR="00ED0F6A" w:rsidRPr="00ED0F6A" w:rsidRDefault="00ED0F6A" w:rsidP="00ED0F6A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8"/>
          <w:szCs w:val="28"/>
        </w:rPr>
      </w:pPr>
      <w:r w:rsidRPr="00ED0F6A">
        <w:rPr>
          <w:b w:val="0"/>
          <w:bCs w:val="0"/>
          <w:spacing w:val="2"/>
          <w:sz w:val="28"/>
          <w:szCs w:val="28"/>
        </w:rPr>
        <w:t>к Решению Совета депутатов</w:t>
      </w:r>
    </w:p>
    <w:p w:rsidR="00ED0F6A" w:rsidRPr="00ED0F6A" w:rsidRDefault="00A7656E" w:rsidP="00ED0F6A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от 06.12.2022</w:t>
      </w:r>
      <w:r w:rsidR="00ED0F6A" w:rsidRPr="00ED0F6A">
        <w:rPr>
          <w:b w:val="0"/>
          <w:bCs w:val="0"/>
          <w:spacing w:val="2"/>
          <w:sz w:val="28"/>
          <w:szCs w:val="28"/>
        </w:rPr>
        <w:t xml:space="preserve"> № </w:t>
      </w:r>
      <w:r w:rsidR="003B7562">
        <w:rPr>
          <w:b w:val="0"/>
          <w:bCs w:val="0"/>
          <w:spacing w:val="2"/>
          <w:sz w:val="28"/>
          <w:szCs w:val="28"/>
        </w:rPr>
        <w:t>18/78</w:t>
      </w:r>
      <w:r w:rsidR="00ED0F6A" w:rsidRPr="00ED0F6A">
        <w:rPr>
          <w:b w:val="0"/>
          <w:bCs w:val="0"/>
          <w:spacing w:val="2"/>
          <w:sz w:val="28"/>
          <w:szCs w:val="28"/>
        </w:rPr>
        <w:t>-рс</w:t>
      </w:r>
    </w:p>
    <w:p w:rsidR="00ED0F6A" w:rsidRPr="00ED0F6A" w:rsidRDefault="00ED0F6A" w:rsidP="00ED0F6A">
      <w:pPr>
        <w:tabs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6A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ED0F6A" w:rsidRPr="00ED0F6A" w:rsidRDefault="00ED0F6A" w:rsidP="00ED0F6A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0F6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D0F6A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решение Совета депутатов </w:t>
      </w:r>
      <w:r w:rsidRPr="00ED0F6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Вязовский</w:t>
      </w:r>
      <w:proofErr w:type="spellEnd"/>
      <w:r w:rsidRPr="00ED0F6A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ED0F6A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ED0F6A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07.04.2016</w:t>
      </w:r>
      <w:r w:rsidRPr="00ED0F6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6/27</w:t>
      </w:r>
      <w:r w:rsidRPr="00ED0F6A">
        <w:rPr>
          <w:rFonts w:ascii="Times New Roman" w:hAnsi="Times New Roman" w:cs="Times New Roman"/>
          <w:b/>
          <w:sz w:val="28"/>
          <w:szCs w:val="28"/>
        </w:rPr>
        <w:t xml:space="preserve">-рс «Об утверждении Положения о предоставлении депутатами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Вязовский</w:t>
      </w:r>
      <w:proofErr w:type="spellEnd"/>
      <w:r w:rsidRPr="00ED0F6A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ED0F6A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ED0F6A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ED0F6A">
        <w:rPr>
          <w:rFonts w:ascii="Times New Roman" w:hAnsi="Times New Roman" w:cs="Times New Roman"/>
          <w:b/>
          <w:sz w:val="28"/>
          <w:szCs w:val="28"/>
        </w:rPr>
        <w:t xml:space="preserve"> детей»</w:t>
      </w:r>
    </w:p>
    <w:p w:rsidR="00ED0F6A" w:rsidRPr="00ED0F6A" w:rsidRDefault="00ED0F6A" w:rsidP="00ED0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0F6A">
        <w:rPr>
          <w:rFonts w:ascii="Times New Roman" w:hAnsi="Times New Roman" w:cs="Times New Roman"/>
          <w:sz w:val="28"/>
          <w:szCs w:val="28"/>
        </w:rPr>
        <w:t xml:space="preserve">Статью 3. Положения изложить в следующей редакции: </w:t>
      </w:r>
    </w:p>
    <w:p w:rsidR="00ED0F6A" w:rsidRPr="00ED0F6A" w:rsidRDefault="00ED0F6A" w:rsidP="00ED0F6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0F6A">
        <w:rPr>
          <w:rFonts w:ascii="Times New Roman" w:hAnsi="Times New Roman" w:cs="Times New Roman"/>
          <w:sz w:val="28"/>
          <w:szCs w:val="28"/>
        </w:rPr>
        <w:t>«Срок представления сведений о доходах, расходах, об имуществе и обязательствах имущественного характера</w:t>
      </w:r>
    </w:p>
    <w:p w:rsidR="00ED0F6A" w:rsidRPr="00ED0F6A" w:rsidRDefault="00ED0F6A" w:rsidP="00ED0F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F6A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P37"/>
      <w:bookmarkEnd w:id="0"/>
      <w:proofErr w:type="gramStart"/>
      <w:r w:rsidRPr="00ED0F6A">
        <w:rPr>
          <w:rFonts w:ascii="Times New Roman" w:hAnsi="Times New Roman" w:cs="Times New Roman"/>
          <w:sz w:val="28"/>
          <w:szCs w:val="28"/>
        </w:rPr>
        <w:t>Депутаты Совета представляют ежегодно, не позднее 30 апреля года, следующего за отчетным:</w:t>
      </w:r>
      <w:r w:rsidRPr="00ED0F6A">
        <w:rPr>
          <w:rFonts w:ascii="Times New Roman" w:hAnsi="Times New Roman" w:cs="Times New Roman"/>
          <w:bCs/>
          <w:sz w:val="28"/>
          <w:szCs w:val="28"/>
        </w:rPr>
        <w:t xml:space="preserve"> 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</w:t>
      </w:r>
      <w:proofErr w:type="gramEnd"/>
      <w:r w:rsidRPr="00ED0F6A">
        <w:rPr>
          <w:rFonts w:ascii="Times New Roman" w:hAnsi="Times New Roman" w:cs="Times New Roman"/>
          <w:bCs/>
          <w:sz w:val="28"/>
          <w:szCs w:val="28"/>
        </w:rPr>
        <w:t xml:space="preserve">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ED0F6A" w:rsidRPr="00ED0F6A" w:rsidRDefault="00ED0F6A" w:rsidP="00ED0F6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ED0F6A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Pr="00ED0F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D0F6A">
        <w:rPr>
          <w:rFonts w:ascii="Times New Roman" w:hAnsi="Times New Roman" w:cs="Times New Roman"/>
          <w:sz w:val="28"/>
          <w:szCs w:val="28"/>
        </w:rPr>
        <w:t xml:space="preserve"> если депутаты Совета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сроков, указанных в </w:t>
      </w:r>
      <w:hyperlink r:id="rId5" w:anchor="P37" w:history="1">
        <w:r w:rsidRPr="00ED0F6A">
          <w:rPr>
            <w:rStyle w:val="a6"/>
            <w:rFonts w:ascii="Times New Roman" w:hAnsi="Times New Roman" w:cs="Times New Roman"/>
            <w:sz w:val="28"/>
            <w:szCs w:val="28"/>
          </w:rPr>
          <w:t>части 1</w:t>
        </w:r>
      </w:hyperlink>
      <w:r w:rsidRPr="00ED0F6A">
        <w:rPr>
          <w:rFonts w:ascii="Times New Roman" w:hAnsi="Times New Roman" w:cs="Times New Roman"/>
          <w:sz w:val="28"/>
          <w:szCs w:val="28"/>
        </w:rPr>
        <w:t xml:space="preserve"> настоящей статьи.»</w:t>
      </w:r>
    </w:p>
    <w:p w:rsidR="00ED0F6A" w:rsidRPr="00ED0F6A" w:rsidRDefault="00ED0F6A" w:rsidP="00ED0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pStyle w:val="2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ED0F6A">
        <w:rPr>
          <w:b w:val="0"/>
          <w:sz w:val="28"/>
          <w:szCs w:val="28"/>
        </w:rPr>
        <w:t>Статью 9 Положения изложить в следующей редакции:</w:t>
      </w:r>
    </w:p>
    <w:p w:rsidR="00ED0F6A" w:rsidRPr="00ED0F6A" w:rsidRDefault="00ED0F6A" w:rsidP="00ED0F6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D0F6A" w:rsidRPr="00ED0F6A" w:rsidRDefault="00ED0F6A" w:rsidP="00ED0F6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0F6A">
        <w:rPr>
          <w:b/>
          <w:color w:val="000000"/>
          <w:sz w:val="28"/>
          <w:szCs w:val="28"/>
        </w:rPr>
        <w:t>Статья 9. Порядок размещения на официальном сайте представляемых депутатами сведений о доходах, расходах, об имуществе и обязательствах имущественного характера, сведений об источниках получения средств и порядок представления этих сведений средствам массовой информации для опубликования</w:t>
      </w:r>
    </w:p>
    <w:p w:rsidR="00ED0F6A" w:rsidRPr="00ED0F6A" w:rsidRDefault="00ED0F6A" w:rsidP="00ED0F6A">
      <w:pPr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F6A">
        <w:rPr>
          <w:rFonts w:ascii="Times New Roman" w:hAnsi="Times New Roman" w:cs="Times New Roman"/>
          <w:sz w:val="28"/>
          <w:szCs w:val="28"/>
        </w:rPr>
        <w:t>Секретарь Совета депутатов (далее - ответственное лицо) обязан размещать сведения о доходах, расходах, об имуществе и обязательствах имущественного характера,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</w:t>
      </w:r>
      <w:proofErr w:type="gramEnd"/>
      <w:r w:rsidRPr="00ED0F6A">
        <w:rPr>
          <w:rFonts w:ascii="Times New Roman" w:hAnsi="Times New Roman" w:cs="Times New Roman"/>
          <w:sz w:val="28"/>
          <w:szCs w:val="28"/>
        </w:rPr>
        <w:t xml:space="preserve"> превышает общий доход депутата и его супруги (супруга) и несовершеннолетних детей за три последних года, предшествующих отчетному периоду, размещаются на </w:t>
      </w:r>
      <w:r w:rsidRPr="00ED0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Вязовский</w:t>
      </w:r>
      <w:proofErr w:type="spellEnd"/>
      <w:r w:rsidRPr="00ED0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ED0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Ташлинского</w:t>
      </w:r>
      <w:proofErr w:type="spellEnd"/>
      <w:r w:rsidRPr="00ED0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Оренбургской области в информационно-телекоммуникационной сети «Интернет»  (далее </w:t>
      </w:r>
      <w:proofErr w:type="gramStart"/>
      <w:r w:rsidRPr="00ED0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</w:t>
      </w:r>
      <w:proofErr w:type="gramEnd"/>
      <w:r w:rsidRPr="00ED0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фициальный сайт) и предоставления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сведений.</w:t>
      </w:r>
    </w:p>
    <w:p w:rsidR="00ED0F6A" w:rsidRPr="00ED0F6A" w:rsidRDefault="00ED0F6A" w:rsidP="00ED0F6A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F6A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ED0F6A" w:rsidRPr="00ED0F6A" w:rsidRDefault="00ED0F6A" w:rsidP="00ED0F6A">
      <w:pPr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F6A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D0F6A" w:rsidRPr="00ED0F6A" w:rsidRDefault="00ED0F6A" w:rsidP="00ED0F6A">
      <w:pPr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F6A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ED0F6A" w:rsidRPr="00ED0F6A" w:rsidRDefault="00ED0F6A" w:rsidP="00ED0F6A">
      <w:pPr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F6A">
        <w:rPr>
          <w:rFonts w:ascii="Times New Roman" w:hAnsi="Times New Roman" w:cs="Times New Roman"/>
          <w:sz w:val="28"/>
          <w:szCs w:val="28"/>
        </w:rPr>
        <w:t>в) декларированный годовой доход депутата, его супруги (супруга) и несовершеннолетних детей;</w:t>
      </w:r>
    </w:p>
    <w:p w:rsidR="00ED0F6A" w:rsidRPr="00ED0F6A" w:rsidRDefault="00ED0F6A" w:rsidP="00ED0F6A">
      <w:pPr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F6A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</w:t>
      </w:r>
      <w:r w:rsidRPr="00ED0F6A">
        <w:rPr>
          <w:rFonts w:ascii="Times New Roman" w:hAnsi="Times New Roman" w:cs="Times New Roman"/>
          <w:sz w:val="28"/>
          <w:szCs w:val="28"/>
        </w:rPr>
        <w:lastRenderedPageBreak/>
        <w:t>сумма таких сделок (сумма такой сделки) превышает общий доход депутата и его супруги (супруга) за три последних года, предшествующих</w:t>
      </w:r>
      <w:proofErr w:type="gramEnd"/>
      <w:r w:rsidRPr="00ED0F6A">
        <w:rPr>
          <w:rFonts w:ascii="Times New Roman" w:hAnsi="Times New Roman" w:cs="Times New Roman"/>
          <w:sz w:val="28"/>
          <w:szCs w:val="28"/>
        </w:rPr>
        <w:t xml:space="preserve"> отчетному периоду.</w:t>
      </w:r>
    </w:p>
    <w:p w:rsidR="00ED0F6A" w:rsidRPr="00ED0F6A" w:rsidRDefault="00ED0F6A" w:rsidP="00ED0F6A">
      <w:pPr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F6A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D0F6A" w:rsidRPr="00ED0F6A" w:rsidRDefault="00ED0F6A" w:rsidP="00ED0F6A">
      <w:pPr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F6A"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3 настоящего Порядка) о доходах, расходах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D0F6A" w:rsidRPr="00ED0F6A" w:rsidRDefault="00ED0F6A" w:rsidP="00ED0F6A">
      <w:pPr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F6A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депутата.</w:t>
      </w:r>
    </w:p>
    <w:p w:rsidR="00ED0F6A" w:rsidRPr="00ED0F6A" w:rsidRDefault="00ED0F6A" w:rsidP="00ED0F6A">
      <w:pPr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F6A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ED0F6A" w:rsidRPr="00ED0F6A" w:rsidRDefault="00ED0F6A" w:rsidP="00ED0F6A">
      <w:pPr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F6A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депутату, его супруге (супругу), детям и иным членам семьи, на праве собственности или находящихся в их пользовании;</w:t>
      </w:r>
    </w:p>
    <w:p w:rsidR="00ED0F6A" w:rsidRPr="00ED0F6A" w:rsidRDefault="00ED0F6A" w:rsidP="00ED0F6A">
      <w:pPr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F6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D0F6A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ED0F6A" w:rsidRPr="00ED0F6A" w:rsidRDefault="00ED0F6A" w:rsidP="00ED0F6A">
      <w:pPr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F6A">
        <w:rPr>
          <w:rFonts w:ascii="Times New Roman" w:hAnsi="Times New Roman" w:cs="Times New Roman"/>
          <w:sz w:val="28"/>
          <w:szCs w:val="28"/>
        </w:rPr>
        <w:t>4. Ответственное лицо,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D0F6A" w:rsidRPr="00ED0F6A" w:rsidRDefault="00ED0F6A" w:rsidP="00ED0F6A">
      <w:pPr>
        <w:pStyle w:val="ConsPlusNormal"/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0F6A" w:rsidRPr="00ED0F6A" w:rsidRDefault="00ED0F6A" w:rsidP="00ED0F6A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3D07" w:rsidRPr="00ED0F6A" w:rsidRDefault="008D3D07" w:rsidP="00ED0F6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3D07" w:rsidRPr="00ED0F6A" w:rsidSect="0058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3090"/>
    <w:multiLevelType w:val="hybridMultilevel"/>
    <w:tmpl w:val="6C149E12"/>
    <w:lvl w:ilvl="0" w:tplc="FBA0F5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34DC3"/>
    <w:multiLevelType w:val="hybridMultilevel"/>
    <w:tmpl w:val="BB1811C4"/>
    <w:lvl w:ilvl="0" w:tplc="1BACDD48">
      <w:start w:val="1"/>
      <w:numFmt w:val="decimal"/>
      <w:lvlText w:val="%1."/>
      <w:lvlJc w:val="left"/>
      <w:pPr>
        <w:ind w:left="1826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4F0"/>
    <w:rsid w:val="00171DF5"/>
    <w:rsid w:val="001C155D"/>
    <w:rsid w:val="002A64F0"/>
    <w:rsid w:val="003B7562"/>
    <w:rsid w:val="00461B42"/>
    <w:rsid w:val="004D2BBA"/>
    <w:rsid w:val="00521999"/>
    <w:rsid w:val="005851E4"/>
    <w:rsid w:val="008D3D07"/>
    <w:rsid w:val="00A7656E"/>
    <w:rsid w:val="00DC0B5B"/>
    <w:rsid w:val="00ED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E4"/>
  </w:style>
  <w:style w:type="paragraph" w:styleId="2">
    <w:name w:val="heading 2"/>
    <w:basedOn w:val="a"/>
    <w:link w:val="20"/>
    <w:uiPriority w:val="9"/>
    <w:semiHidden/>
    <w:unhideWhenUsed/>
    <w:qFormat/>
    <w:rsid w:val="00ED0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4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D0F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D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D0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ED0F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87;&#1082;\Desktop\&#1056;&#1045;&#1064;&#1045;&#1053;&#1048;&#1071;%20&#1057;&#1054;&#1042;&#1045;&#1058;&#1040;%20&#1044;&#1045;&#1055;&#1059;&#1058;&#1040;&#1058;&#1054;&#1042;\&#1057;&#1054;&#1042;&#1045;&#1058;%20&#1044;&#1045;&#1055;&#1059;&#1058;&#1040;&#1058;&#1054;&#1042;%202022\&#1057;&#1054;&#1042;&#1045;&#1058;%20&#1044;&#1045;&#1055;&#1059;&#1058;&#1040;&#1058;&#1054;&#1042;%20&#1053;&#1054;&#1071;&#1041;&#1056;&#1068;%202022\&#1087;&#1088;&#1086;&#1077;&#1082;&#1090;%20&#1080;&#1079;&#1084;&#1077;&#1085;.&#1074;%20&#1087;&#1086;&#1083;&#1086;&#1078;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2022-12-02T09:50:00Z</cp:lastPrinted>
  <dcterms:created xsi:type="dcterms:W3CDTF">2022-03-17T10:02:00Z</dcterms:created>
  <dcterms:modified xsi:type="dcterms:W3CDTF">2022-12-02T09:50:00Z</dcterms:modified>
</cp:coreProperties>
</file>